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center"/>
        <w:rPr>
          <w:rFonts w:ascii="Futura-Bold" w:cs="Futura-Bold" w:hAnsi="Futura-Bold" w:eastAsia="Futura-Bold"/>
          <w:b w:val="1"/>
          <w:bCs w:val="1"/>
          <w:color w:val="2f63bd"/>
          <w:sz w:val="40"/>
          <w:szCs w:val="40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f63bd"/>
          <w:sz w:val="40"/>
          <w:szCs w:val="40"/>
          <w:rtl w:val="0"/>
          <w:lang w:val="de-DE"/>
        </w:rPr>
        <w:t>WATER SAFETY RESOURCES</w:t>
      </w:r>
    </w:p>
    <w:p>
      <w:pPr>
        <w:pStyle w:val="Default"/>
        <w:bidi w:val="0"/>
        <w:ind w:left="0" w:right="0" w:firstLine="0"/>
        <w:jc w:val="center"/>
        <w:rPr>
          <w:rFonts w:ascii="Futura-Bold" w:cs="Futura-Bold" w:hAnsi="Futura-Bold" w:eastAsia="Futura-Bold"/>
          <w:b w:val="1"/>
          <w:bCs w:val="1"/>
          <w:color w:val="3a3939"/>
          <w:sz w:val="40"/>
          <w:szCs w:val="40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Futura-Bold" w:cs="Futura-Bold" w:hAnsi="Futura-Bold" w:eastAsia="Futura-Bold"/>
          <w:b w:val="1"/>
          <w:bCs w:val="1"/>
          <w:color w:val="5c8b1a"/>
          <w:sz w:val="40"/>
          <w:szCs w:val="4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Marker Felt" w:cs="Marker Felt" w:hAnsi="Marker Felt" w:eastAsia="Marker Felt"/>
          <w:b w:val="1"/>
          <w:bCs w:val="1"/>
          <w:color w:val="53c047"/>
          <w:sz w:val="34"/>
          <w:szCs w:val="34"/>
          <w:rtl w:val="0"/>
        </w:rPr>
      </w:pPr>
      <w:r>
        <w:rPr>
          <w:rFonts w:ascii="Marker Felt" w:hAnsi="Marker Felt"/>
          <w:b w:val="1"/>
          <w:bCs w:val="1"/>
          <w:color w:val="53c047"/>
          <w:sz w:val="34"/>
          <w:szCs w:val="34"/>
          <w:rtl w:val="0"/>
          <w:lang w:val="en-US"/>
        </w:rPr>
        <w:t>Effective Supervision</w:t>
      </w:r>
    </w:p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color w:val="2f63bd"/>
          <w:sz w:val="26"/>
          <w:szCs w:val="26"/>
          <w:rtl w:val="0"/>
        </w:rPr>
      </w:pPr>
      <w:r>
        <w:rPr>
          <w:rFonts w:ascii="Cambria" w:hAnsi="Cambria"/>
          <w:color w:val="2f63bd"/>
          <w:sz w:val="26"/>
          <w:szCs w:val="26"/>
          <w:rtl w:val="0"/>
          <w:lang w:val="en-US"/>
        </w:rPr>
        <w:t>The most critical line of defense is adult supervision. No level of aquatic skill can replace active supervision. If your child is ever missing, look in the water first.</w:t>
      </w:r>
    </w:p>
    <w:p>
      <w:pPr>
        <w:pStyle w:val="Default"/>
        <w:bidi w:val="0"/>
        <w:ind w:left="0" w:right="0" w:firstLine="0"/>
        <w:jc w:val="left"/>
        <w:rPr>
          <w:rFonts w:ascii="Futura" w:cs="Futura" w:hAnsi="Futura" w:eastAsia="Futura"/>
          <w:color w:val="2f63bd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Marker Felt" w:cs="Marker Felt" w:hAnsi="Marker Felt" w:eastAsia="Marker Felt"/>
          <w:b w:val="1"/>
          <w:bCs w:val="1"/>
          <w:color w:val="53c047"/>
          <w:sz w:val="34"/>
          <w:szCs w:val="34"/>
          <w:rtl w:val="0"/>
        </w:rPr>
      </w:pPr>
      <w:r>
        <w:rPr>
          <w:rFonts w:ascii="Marker Felt" w:hAnsi="Marker Felt"/>
          <w:b w:val="1"/>
          <w:bCs w:val="1"/>
          <w:color w:val="53c047"/>
          <w:sz w:val="34"/>
          <w:szCs w:val="34"/>
          <w:rtl w:val="0"/>
          <w:lang w:val="nl-NL"/>
        </w:rPr>
        <w:t>Pool Fences</w:t>
      </w:r>
    </w:p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color w:val="2f63bd"/>
          <w:sz w:val="26"/>
          <w:szCs w:val="26"/>
          <w:rtl w:val="0"/>
        </w:rPr>
      </w:pPr>
      <w:r>
        <w:rPr>
          <w:rFonts w:ascii="Cambria" w:hAnsi="Cambria"/>
          <w:color w:val="2f63bd"/>
          <w:sz w:val="26"/>
          <w:szCs w:val="26"/>
          <w:rtl w:val="0"/>
          <w:lang w:val="en-US"/>
        </w:rPr>
        <w:t>Install a permanent 4-sided fence with self-locking gates. Ensure that the pool fence is at least 3-5 feet from the pool edge.</w:t>
      </w:r>
    </w:p>
    <w:p>
      <w:pPr>
        <w:pStyle w:val="Default"/>
        <w:bidi w:val="0"/>
        <w:ind w:left="0" w:right="0" w:firstLine="0"/>
        <w:jc w:val="left"/>
        <w:rPr>
          <w:rFonts w:ascii="Marker Felt" w:cs="Marker Felt" w:hAnsi="Marker Felt" w:eastAsia="Marker Felt"/>
          <w:b w:val="1"/>
          <w:bCs w:val="1"/>
          <w:color w:val="2f63bd"/>
          <w:sz w:val="34"/>
          <w:szCs w:val="3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Marker Felt" w:cs="Marker Felt" w:hAnsi="Marker Felt" w:eastAsia="Marker Felt"/>
          <w:b w:val="1"/>
          <w:bCs w:val="1"/>
          <w:color w:val="53c047"/>
          <w:sz w:val="34"/>
          <w:szCs w:val="34"/>
          <w:rtl w:val="0"/>
        </w:rPr>
      </w:pPr>
      <w:r>
        <w:rPr>
          <w:rFonts w:ascii="Marker Felt" w:hAnsi="Marker Felt"/>
          <w:b w:val="1"/>
          <w:bCs w:val="1"/>
          <w:color w:val="53c047"/>
          <w:sz w:val="34"/>
          <w:szCs w:val="34"/>
          <w:rtl w:val="0"/>
          <w:lang w:val="en-US"/>
        </w:rPr>
        <w:t>Alarms</w:t>
      </w:r>
    </w:p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color w:val="2f63bd"/>
          <w:sz w:val="26"/>
          <w:szCs w:val="26"/>
          <w:rtl w:val="0"/>
        </w:rPr>
      </w:pPr>
      <w:r>
        <w:rPr>
          <w:rFonts w:ascii="Cambria" w:hAnsi="Cambria"/>
          <w:color w:val="2f63bd"/>
          <w:sz w:val="26"/>
          <w:szCs w:val="26"/>
          <w:rtl w:val="0"/>
          <w:lang w:val="en-US"/>
        </w:rPr>
        <w:t>Make sure all doors and windows leading to the pool are locked and alarmed.</w:t>
      </w:r>
    </w:p>
    <w:p>
      <w:pPr>
        <w:pStyle w:val="Default"/>
        <w:bidi w:val="0"/>
        <w:ind w:left="0" w:right="0" w:firstLine="0"/>
        <w:jc w:val="left"/>
        <w:rPr>
          <w:rFonts w:ascii="Marker Felt" w:cs="Marker Felt" w:hAnsi="Marker Felt" w:eastAsia="Marker Felt"/>
          <w:b w:val="1"/>
          <w:bCs w:val="1"/>
          <w:color w:val="2f63bd"/>
          <w:sz w:val="34"/>
          <w:szCs w:val="3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Marker Felt" w:cs="Marker Felt" w:hAnsi="Marker Felt" w:eastAsia="Marker Felt"/>
          <w:b w:val="1"/>
          <w:bCs w:val="1"/>
          <w:color w:val="53c047"/>
          <w:sz w:val="34"/>
          <w:szCs w:val="34"/>
          <w:rtl w:val="0"/>
        </w:rPr>
      </w:pPr>
      <w:r>
        <w:rPr>
          <w:rFonts w:ascii="Marker Felt" w:hAnsi="Marker Felt"/>
          <w:b w:val="1"/>
          <w:bCs w:val="1"/>
          <w:color w:val="53c047"/>
          <w:sz w:val="34"/>
          <w:szCs w:val="34"/>
          <w:rtl w:val="0"/>
          <w:lang w:val="en-US"/>
        </w:rPr>
        <w:t>Survival Swimming Lessons</w:t>
      </w:r>
    </w:p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color w:val="2f63bd"/>
          <w:sz w:val="26"/>
          <w:szCs w:val="26"/>
          <w:rtl w:val="0"/>
        </w:rPr>
      </w:pPr>
      <w:r>
        <w:rPr>
          <w:rFonts w:ascii="Cambria" w:hAnsi="Cambria"/>
          <w:color w:val="2f63bd"/>
          <w:sz w:val="26"/>
          <w:szCs w:val="26"/>
          <w:rtl w:val="0"/>
          <w:lang w:val="en-US"/>
        </w:rPr>
        <w:t>A moment's inattention does not have to cost a child his life. ISR's Self-Rescue</w:t>
      </w:r>
      <w:r>
        <w:rPr>
          <w:rFonts w:ascii="Cambria" w:hAnsi="Cambria" w:hint="default"/>
          <w:color w:val="2f63bd"/>
          <w:sz w:val="26"/>
          <w:szCs w:val="26"/>
          <w:rtl w:val="0"/>
        </w:rPr>
        <w:t xml:space="preserve">® </w:t>
      </w:r>
      <w:r>
        <w:rPr>
          <w:rFonts w:ascii="Cambria" w:hAnsi="Cambria"/>
          <w:color w:val="2f63bd"/>
          <w:sz w:val="26"/>
          <w:szCs w:val="26"/>
          <w:rtl w:val="0"/>
          <w:lang w:val="en-US"/>
        </w:rPr>
        <w:t>training is an added layer of protection, teaching your child water survival skills in a completely safe environment.</w:t>
      </w:r>
    </w:p>
    <w:p>
      <w:pPr>
        <w:pStyle w:val="Default"/>
        <w:bidi w:val="0"/>
        <w:ind w:left="0" w:right="0" w:firstLine="0"/>
        <w:jc w:val="left"/>
        <w:rPr>
          <w:rFonts w:ascii="Marker Felt" w:cs="Marker Felt" w:hAnsi="Marker Felt" w:eastAsia="Marker Felt"/>
          <w:b w:val="1"/>
          <w:bCs w:val="1"/>
          <w:color w:val="2f63bd"/>
          <w:sz w:val="34"/>
          <w:szCs w:val="3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Marker Felt" w:cs="Marker Felt" w:hAnsi="Marker Felt" w:eastAsia="Marker Felt"/>
          <w:b w:val="1"/>
          <w:bCs w:val="1"/>
          <w:color w:val="53c047"/>
          <w:sz w:val="34"/>
          <w:szCs w:val="34"/>
          <w:rtl w:val="0"/>
        </w:rPr>
      </w:pPr>
      <w:r>
        <w:rPr>
          <w:rFonts w:ascii="Marker Felt" w:hAnsi="Marker Felt"/>
          <w:b w:val="1"/>
          <w:bCs w:val="1"/>
          <w:color w:val="53c047"/>
          <w:sz w:val="34"/>
          <w:szCs w:val="34"/>
          <w:rtl w:val="0"/>
          <w:lang w:val="pt-PT"/>
        </w:rPr>
        <w:t>CPR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Cambria" w:hAnsi="Cambria"/>
          <w:color w:val="2f63bd"/>
          <w:sz w:val="26"/>
          <w:szCs w:val="26"/>
          <w:rtl w:val="0"/>
          <w:lang w:val="en-US"/>
        </w:rPr>
        <w:t>If an emergency happens, it is essential parents and families are prepared. Learn to perform CPR on children and adults and remember to update those skills regularly.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Futura-Bold">
    <w:charset w:val="00"/>
    <w:family w:val="roman"/>
    <w:pitch w:val="default"/>
  </w:font>
  <w:font w:name="Marker Felt">
    <w:charset w:val="00"/>
    <w:family w:val="roman"/>
    <w:pitch w:val="default"/>
  </w:font>
  <w:font w:name="Cambria">
    <w:charset w:val="00"/>
    <w:family w:val="roman"/>
    <w:pitch w:val="default"/>
  </w:font>
  <w:font w:name="Futur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